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37F26" w:rsidP="00792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F26">
        <w:rPr>
          <w:rFonts w:ascii="Times New Roman" w:hAnsi="Times New Roman" w:cs="Times New Roman"/>
          <w:sz w:val="24"/>
          <w:szCs w:val="24"/>
        </w:rPr>
        <w:t xml:space="preserve">Solve </w:t>
      </w:r>
      <w:r w:rsidR="00792B01">
        <w:rPr>
          <w:rFonts w:ascii="Times New Roman" w:hAnsi="Times New Roman" w:cs="Times New Roman"/>
          <w:sz w:val="24"/>
          <w:szCs w:val="24"/>
        </w:rPr>
        <w:t>the following word problems which involve systems of linear equations.</w:t>
      </w: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Moneybags has $8.00 in change consisting of dimes and quarters.  The total amount of coins he has is 51.  How many dimes and how many quarters does he have?</w:t>
      </w: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school is having a car wash fundraiser to sponsor its cheerleading team.  They charge $10 to wash a car, and $15 to wash a truck.  They raise $500 by washing 44 vehicles.  How many cars and how many trucks do they wash?</w:t>
      </w: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B01" w:rsidRDefault="00792B01" w:rsidP="00792B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charges $8 for an Italian Hoagie, and $12 for a large cheese pizza.  The Petersons order 18 items for their daughter’s birthday party totaling $176.  How many large cheese pizzas and Italian Hoagies do they order?</w:t>
      </w: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1E4" w:rsidRPr="004D73C5" w:rsidRDefault="00BF01E4" w:rsidP="00792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trains run the same route.  The first train has a 30 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travels at 80 mph.  The second train runs at 90 mph.  How long will it take for the second train to pass the first?</w:t>
      </w:r>
      <w:bookmarkStart w:id="0" w:name="_GoBack"/>
      <w:bookmarkEnd w:id="0"/>
    </w:p>
    <w:p w:rsidR="00737F26" w:rsidRPr="004D73C5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7F26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3118C8"/>
    <w:rsid w:val="004744D6"/>
    <w:rsid w:val="004D73C5"/>
    <w:rsid w:val="00645F8B"/>
    <w:rsid w:val="00705FA8"/>
    <w:rsid w:val="00737F26"/>
    <w:rsid w:val="00792B01"/>
    <w:rsid w:val="007F5121"/>
    <w:rsid w:val="00814A8C"/>
    <w:rsid w:val="008A0567"/>
    <w:rsid w:val="0095118A"/>
    <w:rsid w:val="009E0C87"/>
    <w:rsid w:val="00B32DD7"/>
    <w:rsid w:val="00BF01E4"/>
    <w:rsid w:val="00CA0F61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dcterms:created xsi:type="dcterms:W3CDTF">2018-03-12T13:04:00Z</dcterms:created>
  <dcterms:modified xsi:type="dcterms:W3CDTF">2018-03-12T13:22:00Z</dcterms:modified>
</cp:coreProperties>
</file>